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803" w:rsidRDefault="00A13803" w:rsidP="005F0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6414" w:rsidRPr="000B6414" w:rsidRDefault="000B6414" w:rsidP="000B6414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2060"/>
          <w:sz w:val="36"/>
          <w:szCs w:val="36"/>
        </w:rPr>
      </w:pPr>
      <w:r w:rsidRPr="000B6414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Ключевая идеология стандарта: </w:t>
      </w:r>
      <w:r w:rsidRPr="000B6414">
        <w:rPr>
          <w:rFonts w:ascii="Times New Roman" w:eastAsia="Calibri" w:hAnsi="Times New Roman" w:cs="Times New Roman"/>
          <w:b/>
          <w:color w:val="002060"/>
          <w:sz w:val="36"/>
          <w:szCs w:val="36"/>
        </w:rPr>
        <w:t xml:space="preserve">дошкольное детство – это не подготовка к школе. Ребенок не должен </w:t>
      </w:r>
      <w:proofErr w:type="gramStart"/>
      <w:r w:rsidRPr="000B6414">
        <w:rPr>
          <w:rFonts w:ascii="Times New Roman" w:eastAsia="Calibri" w:hAnsi="Times New Roman" w:cs="Times New Roman"/>
          <w:b/>
          <w:color w:val="002060"/>
          <w:sz w:val="36"/>
          <w:szCs w:val="36"/>
        </w:rPr>
        <w:t>готовится</w:t>
      </w:r>
      <w:proofErr w:type="gramEnd"/>
      <w:r w:rsidRPr="000B6414">
        <w:rPr>
          <w:rFonts w:ascii="Times New Roman" w:eastAsia="Calibri" w:hAnsi="Times New Roman" w:cs="Times New Roman"/>
          <w:b/>
          <w:color w:val="002060"/>
          <w:sz w:val="36"/>
          <w:szCs w:val="36"/>
        </w:rPr>
        <w:t xml:space="preserve"> к школе, а школа должна готовится к ребенку.</w:t>
      </w:r>
    </w:p>
    <w:p w:rsidR="000B6414" w:rsidRDefault="000B6414" w:rsidP="000B641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B6414" w:rsidRPr="000B6414" w:rsidRDefault="000B6414" w:rsidP="000B6414">
      <w:pPr>
        <w:spacing w:after="0" w:line="360" w:lineRule="auto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0B6414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Важные тезисы стандарта:</w:t>
      </w:r>
    </w:p>
    <w:p w:rsidR="000B6414" w:rsidRPr="000B6414" w:rsidRDefault="000B6414" w:rsidP="000B641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0B6414">
        <w:rPr>
          <w:rFonts w:ascii="Times New Roman" w:eastAsia="Calibri" w:hAnsi="Times New Roman" w:cs="Times New Roman"/>
          <w:sz w:val="28"/>
          <w:szCs w:val="28"/>
        </w:rPr>
        <w:t>-обеспечение условий здорового образа жизни и безопасности ребенка;</w:t>
      </w:r>
    </w:p>
    <w:p w:rsidR="000B6414" w:rsidRPr="000B6414" w:rsidRDefault="000B6414" w:rsidP="000B641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0B6414">
        <w:rPr>
          <w:rFonts w:ascii="Times New Roman" w:eastAsia="Calibri" w:hAnsi="Times New Roman" w:cs="Times New Roman"/>
          <w:sz w:val="28"/>
          <w:szCs w:val="28"/>
        </w:rPr>
        <w:t>-приобщение детей через соответствующие их индивидуально-возрастным особенностям виды деятельности к социокультурным нормам, традициям семьи,  общества и государства;</w:t>
      </w:r>
    </w:p>
    <w:p w:rsidR="000B6414" w:rsidRPr="000B6414" w:rsidRDefault="000B6414" w:rsidP="000B641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0B6414">
        <w:rPr>
          <w:rFonts w:ascii="Times New Roman" w:eastAsia="Calibri" w:hAnsi="Times New Roman" w:cs="Times New Roman"/>
          <w:sz w:val="28"/>
          <w:szCs w:val="28"/>
        </w:rPr>
        <w:t>-развитие интереса и мотивации детей к познанию мира и творчеству;</w:t>
      </w:r>
    </w:p>
    <w:p w:rsidR="000B6414" w:rsidRPr="000B6414" w:rsidRDefault="000B6414" w:rsidP="000B641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0B6414">
        <w:rPr>
          <w:rFonts w:ascii="Times New Roman" w:eastAsia="Calibri" w:hAnsi="Times New Roman" w:cs="Times New Roman"/>
          <w:sz w:val="28"/>
          <w:szCs w:val="28"/>
        </w:rPr>
        <w:t>-реализация вариативных образовательных программ;</w:t>
      </w:r>
    </w:p>
    <w:p w:rsidR="000B6414" w:rsidRPr="000B6414" w:rsidRDefault="000B6414" w:rsidP="000B641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0B6414">
        <w:rPr>
          <w:rFonts w:ascii="Times New Roman" w:eastAsia="Calibri" w:hAnsi="Times New Roman" w:cs="Times New Roman"/>
          <w:sz w:val="28"/>
          <w:szCs w:val="28"/>
        </w:rPr>
        <w:t>-соблюдение прав ребенка, родителей и других участников  образовательного процесса.</w:t>
      </w:r>
    </w:p>
    <w:p w:rsidR="000B6414" w:rsidRPr="000B6414" w:rsidRDefault="00A64A2B" w:rsidP="000B6414">
      <w:pPr>
        <w:spacing w:after="0" w:line="360" w:lineRule="auto"/>
        <w:rPr>
          <w:rFonts w:ascii="Times New Roman" w:hAnsi="Times New Roman" w:cs="Times New Roman"/>
          <w:i/>
          <w:sz w:val="36"/>
          <w:szCs w:val="36"/>
        </w:rPr>
      </w:pPr>
      <w:r w:rsidRPr="000B6414">
        <w:rPr>
          <w:rFonts w:ascii="Times New Roman" w:hAnsi="Times New Roman" w:cs="Times New Roman"/>
          <w:i/>
          <w:sz w:val="36"/>
          <w:szCs w:val="36"/>
        </w:rPr>
        <w:lastRenderedPageBreak/>
        <w:t xml:space="preserve"> </w:t>
      </w:r>
      <w:r w:rsidR="000B6414" w:rsidRPr="000B6414">
        <w:rPr>
          <w:rFonts w:ascii="Times New Roman" w:hAnsi="Times New Roman" w:cs="Times New Roman"/>
          <w:i/>
          <w:sz w:val="36"/>
          <w:szCs w:val="36"/>
        </w:rPr>
        <w:t xml:space="preserve">  </w:t>
      </w:r>
      <w:r w:rsidR="000B6414" w:rsidRPr="000B6414">
        <w:rPr>
          <w:rFonts w:ascii="Times New Roman" w:eastAsia="Calibri" w:hAnsi="Times New Roman" w:cs="Times New Roman"/>
          <w:b/>
          <w:color w:val="002060"/>
          <w:sz w:val="36"/>
          <w:szCs w:val="36"/>
        </w:rPr>
        <w:t>Принципы стандарта:</w:t>
      </w:r>
    </w:p>
    <w:p w:rsidR="000B6414" w:rsidRDefault="000B6414" w:rsidP="000B641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6414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Pr="000B6414">
        <w:rPr>
          <w:rFonts w:ascii="Times New Roman" w:eastAsia="Calibri" w:hAnsi="Times New Roman" w:cs="Times New Roman"/>
          <w:sz w:val="28"/>
          <w:szCs w:val="28"/>
        </w:rPr>
        <w:t>полноценное проживание ребенком всех этапов детства, обогащение  детского развития. Очень важно удержание баланса, не спешить в детском развитии, не бежать впереди паровоза, не заставлять ребенка с 3-4 лет читать, писать, считать, но, с другой стороны искусственно не задерживать развитие.</w:t>
      </w:r>
    </w:p>
    <w:p w:rsidR="000B6414" w:rsidRPr="000B6414" w:rsidRDefault="000B6414" w:rsidP="000B641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6414" w:rsidRPr="000B6414" w:rsidRDefault="000B6414" w:rsidP="000B641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6414">
        <w:rPr>
          <w:rFonts w:ascii="Times New Roman" w:eastAsia="Calibri" w:hAnsi="Times New Roman" w:cs="Times New Roman"/>
          <w:sz w:val="28"/>
          <w:szCs w:val="28"/>
        </w:rPr>
        <w:t>-индивидуализация дошкольного образования.</w:t>
      </w:r>
    </w:p>
    <w:p w:rsidR="000B6414" w:rsidRPr="000B6414" w:rsidRDefault="000B6414" w:rsidP="000B641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6414">
        <w:rPr>
          <w:rFonts w:ascii="Times New Roman" w:eastAsia="Calibri" w:hAnsi="Times New Roman" w:cs="Times New Roman"/>
          <w:sz w:val="28"/>
          <w:szCs w:val="28"/>
        </w:rPr>
        <w:t>-сотрудничество взрослых и детей, признание ребенка полноценным участником образовательного процесса.</w:t>
      </w:r>
    </w:p>
    <w:p w:rsidR="000B6414" w:rsidRDefault="000B6414" w:rsidP="000B641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6414">
        <w:rPr>
          <w:rFonts w:ascii="Times New Roman" w:eastAsia="Calibri" w:hAnsi="Times New Roman" w:cs="Times New Roman"/>
          <w:sz w:val="28"/>
          <w:szCs w:val="28"/>
        </w:rPr>
        <w:t>-обеспечение государственных гарантий для родителей.</w:t>
      </w:r>
    </w:p>
    <w:p w:rsidR="000B6414" w:rsidRPr="000B6414" w:rsidRDefault="000B6414" w:rsidP="000B641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6414" w:rsidRDefault="000B6414" w:rsidP="000B641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6414">
        <w:rPr>
          <w:rFonts w:ascii="Times New Roman" w:eastAsia="Calibri" w:hAnsi="Times New Roman" w:cs="Times New Roman"/>
          <w:sz w:val="28"/>
          <w:szCs w:val="28"/>
        </w:rPr>
        <w:t>-вариативность  организационных форм. Данный стандарт дает поддержку разнообразный форм дошкольного образования.</w:t>
      </w:r>
    </w:p>
    <w:p w:rsidR="000B6414" w:rsidRPr="000B6414" w:rsidRDefault="000B6414" w:rsidP="000B641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6414" w:rsidRPr="000B6414" w:rsidRDefault="000B6414" w:rsidP="000B641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6414">
        <w:rPr>
          <w:rFonts w:ascii="Times New Roman" w:eastAsia="Calibri" w:hAnsi="Times New Roman" w:cs="Times New Roman"/>
          <w:sz w:val="28"/>
          <w:szCs w:val="28"/>
        </w:rPr>
        <w:t>-стандарт не требует от ребенка  жесткого обязательного результата.</w:t>
      </w:r>
    </w:p>
    <w:p w:rsidR="000B6414" w:rsidRPr="000B6414" w:rsidRDefault="000B6414" w:rsidP="000B641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6414" w:rsidRDefault="00A64A2B" w:rsidP="000B641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4A2B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0B6414">
        <w:rPr>
          <w:rFonts w:ascii="Times New Roman" w:hAnsi="Times New Roman" w:cs="Times New Roman"/>
          <w:b/>
          <w:sz w:val="28"/>
          <w:szCs w:val="28"/>
        </w:rPr>
        <w:t>Стандарт представлен следующими требованиями:</w:t>
      </w:r>
    </w:p>
    <w:p w:rsidR="000B6414" w:rsidRPr="00A64A2B" w:rsidRDefault="000B6414" w:rsidP="000B64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6414" w:rsidRPr="000B6414" w:rsidRDefault="000B6414" w:rsidP="000B64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2060"/>
          <w:sz w:val="28"/>
          <w:szCs w:val="28"/>
        </w:rPr>
      </w:pPr>
      <w:r w:rsidRPr="000B6414">
        <w:rPr>
          <w:rFonts w:ascii="Times New Roman" w:eastAsia="Calibri" w:hAnsi="Times New Roman" w:cs="Times New Roman"/>
          <w:b/>
          <w:bCs/>
          <w:color w:val="002060"/>
          <w:sz w:val="28"/>
          <w:szCs w:val="28"/>
        </w:rPr>
        <w:t>ТРЕБОВАНИЯ К СТРУКТУРЕ ОБРАЗОВАТЕЛЬНОЙ ПРОГРАММЫ</w:t>
      </w:r>
    </w:p>
    <w:p w:rsidR="000B6414" w:rsidRPr="000B6414" w:rsidRDefault="000B6414" w:rsidP="000B64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2060"/>
          <w:sz w:val="28"/>
          <w:szCs w:val="28"/>
        </w:rPr>
      </w:pPr>
      <w:r w:rsidRPr="000B6414">
        <w:rPr>
          <w:rFonts w:ascii="Times New Roman" w:eastAsia="Calibri" w:hAnsi="Times New Roman" w:cs="Times New Roman"/>
          <w:b/>
          <w:bCs/>
          <w:color w:val="002060"/>
          <w:sz w:val="28"/>
          <w:szCs w:val="28"/>
        </w:rPr>
        <w:t>ДОШКОЛЬНОГО ОБРАЗОВАНИЯ И ЕЕ ОБЪЕМУ</w:t>
      </w:r>
    </w:p>
    <w:p w:rsidR="000B6414" w:rsidRPr="0052791F" w:rsidRDefault="000B6414" w:rsidP="000B6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bookmarkStart w:id="0" w:name="_GoBack"/>
      <w:bookmarkEnd w:id="0"/>
    </w:p>
    <w:p w:rsidR="000B6414" w:rsidRPr="000B6414" w:rsidRDefault="000B6414" w:rsidP="000B641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B641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Содержание Программы должно обеспечивать развитие личности, мотивации и способностей детей в различных видах деятельности и охватывать следующие структурные единицы, представляющие определенные направления развития и образования детей (далее – образовательные области):  </w:t>
      </w:r>
    </w:p>
    <w:p w:rsidR="000B6414" w:rsidRPr="000B6414" w:rsidRDefault="000B6414" w:rsidP="000B641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Pr="000B641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социально-коммуникативное развитие;</w:t>
      </w:r>
    </w:p>
    <w:p w:rsidR="000B6414" w:rsidRPr="000B6414" w:rsidRDefault="000B6414" w:rsidP="000B641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B6414" w:rsidRPr="000B6414" w:rsidRDefault="000B6414" w:rsidP="000B641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B6414">
        <w:rPr>
          <w:rFonts w:ascii="Times New Roman" w:hAnsi="Times New Roman" w:cs="Times New Roman"/>
          <w:b/>
          <w:bCs/>
          <w:color w:val="000000"/>
          <w:sz w:val="28"/>
          <w:szCs w:val="28"/>
        </w:rPr>
        <w:t>-</w:t>
      </w:r>
      <w:r w:rsidRPr="000B641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познавательное развитие;</w:t>
      </w:r>
    </w:p>
    <w:p w:rsidR="000B6414" w:rsidRPr="000B6414" w:rsidRDefault="000B6414" w:rsidP="000B641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B6414" w:rsidRPr="000B6414" w:rsidRDefault="000B6414" w:rsidP="000B641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B6414">
        <w:rPr>
          <w:rFonts w:ascii="Times New Roman" w:hAnsi="Times New Roman" w:cs="Times New Roman"/>
          <w:b/>
          <w:bCs/>
          <w:color w:val="000000"/>
          <w:sz w:val="28"/>
          <w:szCs w:val="28"/>
        </w:rPr>
        <w:t>-</w:t>
      </w:r>
      <w:r w:rsidRPr="000B641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речевое развитие;</w:t>
      </w:r>
    </w:p>
    <w:p w:rsidR="000B6414" w:rsidRPr="000B6414" w:rsidRDefault="000B6414" w:rsidP="000B641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B6414" w:rsidRPr="000B6414" w:rsidRDefault="000B6414" w:rsidP="000B641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B6414">
        <w:rPr>
          <w:rFonts w:ascii="Times New Roman" w:hAnsi="Times New Roman" w:cs="Times New Roman"/>
          <w:b/>
          <w:bCs/>
          <w:color w:val="000000"/>
          <w:sz w:val="28"/>
          <w:szCs w:val="28"/>
        </w:rPr>
        <w:t>-</w:t>
      </w:r>
      <w:r w:rsidRPr="000B641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художественно-эстетическое </w:t>
      </w:r>
    </w:p>
    <w:p w:rsidR="000B6414" w:rsidRPr="000B6414" w:rsidRDefault="000B6414" w:rsidP="000B641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B641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развитие;</w:t>
      </w:r>
    </w:p>
    <w:p w:rsidR="000B6414" w:rsidRPr="000B6414" w:rsidRDefault="000B6414" w:rsidP="000B641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B6414" w:rsidRPr="00087A6D" w:rsidRDefault="000B6414" w:rsidP="00087A6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B6414">
        <w:rPr>
          <w:rFonts w:ascii="Times New Roman" w:hAnsi="Times New Roman" w:cs="Times New Roman"/>
          <w:b/>
          <w:bCs/>
          <w:color w:val="000000"/>
          <w:sz w:val="28"/>
          <w:szCs w:val="28"/>
        </w:rPr>
        <w:t>-</w:t>
      </w:r>
      <w:r w:rsidRPr="000B641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физическое развитие</w:t>
      </w:r>
      <w:r w:rsidRPr="000B6414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0B6414" w:rsidRPr="0052791F" w:rsidRDefault="000B6414" w:rsidP="000B64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2060"/>
          <w:sz w:val="28"/>
          <w:szCs w:val="28"/>
        </w:rPr>
      </w:pPr>
      <w:r w:rsidRPr="0052791F">
        <w:rPr>
          <w:rFonts w:ascii="Times New Roman" w:eastAsia="Calibri" w:hAnsi="Times New Roman" w:cs="Times New Roman"/>
          <w:b/>
          <w:bCs/>
          <w:color w:val="002060"/>
          <w:sz w:val="28"/>
          <w:szCs w:val="28"/>
        </w:rPr>
        <w:lastRenderedPageBreak/>
        <w:t>ТРЕБОВАНИЯ К УСЛОВИЯМ РЕАЛИЗАЦИИ ОСНОВНОЙ</w:t>
      </w:r>
    </w:p>
    <w:p w:rsidR="000B6414" w:rsidRPr="000B6414" w:rsidRDefault="000B6414" w:rsidP="000B64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2060"/>
          <w:sz w:val="28"/>
          <w:szCs w:val="28"/>
        </w:rPr>
      </w:pPr>
      <w:r w:rsidRPr="000B6414">
        <w:rPr>
          <w:rFonts w:ascii="Times New Roman" w:eastAsia="Calibri" w:hAnsi="Times New Roman" w:cs="Times New Roman"/>
          <w:b/>
          <w:bCs/>
          <w:color w:val="002060"/>
          <w:sz w:val="28"/>
          <w:szCs w:val="28"/>
        </w:rPr>
        <w:t>ОБРАЗОВАТЕЛЬНОЙ ПРОГРАММЫ ДОШКОЛЬНОГО ОБРАЗОВАНИЯ</w:t>
      </w:r>
    </w:p>
    <w:p w:rsidR="000B6414" w:rsidRPr="000B6414" w:rsidRDefault="000B6414" w:rsidP="000B6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0B641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Требования к условиям реализации Программы включают требования </w:t>
      </w:r>
      <w:r w:rsidRPr="000B641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к психолого-педагогическим, кадровым, материально-техническим и финансовым условиям реализации Программы, а также к развивающей предметно-пространственной среде.</w:t>
      </w:r>
    </w:p>
    <w:p w:rsidR="000B6414" w:rsidRPr="000B6414" w:rsidRDefault="000B6414" w:rsidP="00087A6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0B641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Условия реализации Программы должны обеспечивать полноценное развитие личности детей во всех основных образовательных областях, а именно: в сферах социально-коммуникативного, познавательного, речевого, художественно-эстетического и физического развития личности детей на фоне их эмоционального благополучия и положительного отношения к миру, к себе и к другим людям.</w:t>
      </w:r>
    </w:p>
    <w:p w:rsidR="00087A6D" w:rsidRDefault="00087A6D" w:rsidP="00087A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087A6D" w:rsidRDefault="00087A6D" w:rsidP="00087A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0B6414" w:rsidRPr="000B6414" w:rsidRDefault="000B6414" w:rsidP="00087A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0B641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lastRenderedPageBreak/>
        <w:t xml:space="preserve"> ТРЕБОВАНИЯ К РЕЗУЛЬТАТАМ ОСВОЕНИЯ </w:t>
      </w:r>
      <w:proofErr w:type="gramStart"/>
      <w:r w:rsidRPr="000B641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ОСНОВНОЙ</w:t>
      </w:r>
      <w:proofErr w:type="gramEnd"/>
    </w:p>
    <w:p w:rsidR="000B6414" w:rsidRPr="000B6414" w:rsidRDefault="000B6414" w:rsidP="000B64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0B641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ОБРАЗОВАТЕЛЬНОЙ ПРОГРАММЫ ДОШКОЛЬНОГО ОБРАЗОВАНИЯ  </w:t>
      </w:r>
    </w:p>
    <w:p w:rsidR="000B6414" w:rsidRPr="000B6414" w:rsidRDefault="000B6414" w:rsidP="000B64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0B6414" w:rsidRDefault="000B6414" w:rsidP="00087A6D">
      <w:pPr>
        <w:spacing w:line="360" w:lineRule="auto"/>
        <w:jc w:val="both"/>
        <w:rPr>
          <w:rFonts w:ascii="Calibri" w:eastAsia="Calibri" w:hAnsi="Calibri" w:cs="Times New Roman"/>
        </w:rPr>
      </w:pPr>
      <w:proofErr w:type="gramStart"/>
      <w:r w:rsidRPr="000B641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Требования Стандарта к результатам освоения Программы представлены в виде целевых ориентиров дошкольного образования, которые представляют собой социально-нормативные возрастные характеристики возможных достижений ребенка на этапе завершения уровня дошкольного образования.</w:t>
      </w:r>
      <w:proofErr w:type="gramEnd"/>
    </w:p>
    <w:p w:rsidR="000B6414" w:rsidRDefault="000B6414" w:rsidP="00087A6D">
      <w:pPr>
        <w:spacing w:line="360" w:lineRule="auto"/>
        <w:jc w:val="both"/>
        <w:rPr>
          <w:rFonts w:ascii="Calibri" w:eastAsia="Calibri" w:hAnsi="Calibri" w:cs="Times New Roman"/>
        </w:rPr>
      </w:pPr>
    </w:p>
    <w:p w:rsidR="000B6414" w:rsidRDefault="000B6414" w:rsidP="00087A6D">
      <w:pPr>
        <w:spacing w:line="360" w:lineRule="auto"/>
        <w:jc w:val="both"/>
        <w:rPr>
          <w:rFonts w:ascii="Calibri" w:eastAsia="Calibri" w:hAnsi="Calibri" w:cs="Times New Roman"/>
        </w:rPr>
      </w:pPr>
    </w:p>
    <w:p w:rsidR="000B6414" w:rsidRDefault="000B6414" w:rsidP="000B6414">
      <w:pPr>
        <w:rPr>
          <w:rFonts w:ascii="Calibri" w:eastAsia="Calibri" w:hAnsi="Calibri" w:cs="Times New Roman"/>
        </w:rPr>
      </w:pPr>
    </w:p>
    <w:p w:rsidR="000B6414" w:rsidRDefault="000B6414" w:rsidP="000B6414">
      <w:pPr>
        <w:rPr>
          <w:rFonts w:ascii="Calibri" w:eastAsia="Calibri" w:hAnsi="Calibri" w:cs="Times New Roman"/>
        </w:rPr>
      </w:pPr>
    </w:p>
    <w:p w:rsidR="00A13803" w:rsidRDefault="00A13803" w:rsidP="005F0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6414" w:rsidRDefault="000B6414" w:rsidP="005F0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6414" w:rsidRDefault="000B6414" w:rsidP="005F0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6414" w:rsidRDefault="000B6414" w:rsidP="005F0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6414" w:rsidRDefault="000B6414" w:rsidP="005F0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6414" w:rsidRDefault="000B6414" w:rsidP="005F0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6414" w:rsidRPr="00A13803" w:rsidRDefault="000B6414" w:rsidP="005F0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4A2B" w:rsidRPr="000B6414" w:rsidRDefault="000B6414" w:rsidP="000B64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6414">
        <w:rPr>
          <w:rFonts w:ascii="Times New Roman" w:hAnsi="Times New Roman" w:cs="Times New Roman"/>
          <w:b/>
          <w:sz w:val="28"/>
          <w:szCs w:val="28"/>
        </w:rPr>
        <w:t xml:space="preserve">МАДОУ ЦРР </w:t>
      </w:r>
      <w:proofErr w:type="gramStart"/>
      <w:r w:rsidRPr="000B6414">
        <w:rPr>
          <w:rFonts w:ascii="Times New Roman" w:hAnsi="Times New Roman" w:cs="Times New Roman"/>
          <w:b/>
          <w:sz w:val="28"/>
          <w:szCs w:val="28"/>
        </w:rPr>
        <w:t>–д</w:t>
      </w:r>
      <w:proofErr w:type="gramEnd"/>
      <w:r w:rsidRPr="000B6414">
        <w:rPr>
          <w:rFonts w:ascii="Times New Roman" w:hAnsi="Times New Roman" w:cs="Times New Roman"/>
          <w:b/>
          <w:sz w:val="28"/>
          <w:szCs w:val="28"/>
        </w:rPr>
        <w:t>етский сад №2</w:t>
      </w:r>
    </w:p>
    <w:p w:rsidR="000B6414" w:rsidRPr="000B6414" w:rsidRDefault="000B6414" w:rsidP="000B64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6414">
        <w:rPr>
          <w:rFonts w:ascii="Times New Roman" w:hAnsi="Times New Roman" w:cs="Times New Roman"/>
          <w:b/>
          <w:sz w:val="28"/>
          <w:szCs w:val="28"/>
        </w:rPr>
        <w:t xml:space="preserve">МО </w:t>
      </w:r>
      <w:proofErr w:type="spellStart"/>
      <w:r w:rsidRPr="000B6414">
        <w:rPr>
          <w:rFonts w:ascii="Times New Roman" w:hAnsi="Times New Roman" w:cs="Times New Roman"/>
          <w:b/>
          <w:sz w:val="28"/>
          <w:szCs w:val="28"/>
        </w:rPr>
        <w:t>Усть-Лабинский</w:t>
      </w:r>
      <w:proofErr w:type="spellEnd"/>
      <w:r w:rsidRPr="000B6414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A64A2B" w:rsidRDefault="00A64A2B" w:rsidP="005F0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6414" w:rsidRDefault="000B6414" w:rsidP="005F0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6414" w:rsidRPr="00A64A2B" w:rsidRDefault="000B6414" w:rsidP="005F0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6414" w:rsidRPr="000B6414" w:rsidRDefault="000B6414" w:rsidP="000B6414">
      <w:pPr>
        <w:pStyle w:val="a3"/>
        <w:jc w:val="center"/>
        <w:rPr>
          <w:rFonts w:eastAsia="Calibri"/>
          <w:sz w:val="44"/>
          <w:szCs w:val="44"/>
        </w:rPr>
      </w:pPr>
      <w:r w:rsidRPr="000B6414">
        <w:rPr>
          <w:rFonts w:eastAsia="Calibri"/>
          <w:b/>
          <w:sz w:val="44"/>
          <w:szCs w:val="44"/>
        </w:rPr>
        <w:t>Федеральный государственный образовательный стандарт дошкольного образования</w:t>
      </w:r>
      <w:r w:rsidRPr="000B6414">
        <w:rPr>
          <w:rFonts w:eastAsia="Calibri"/>
          <w:sz w:val="44"/>
          <w:szCs w:val="44"/>
        </w:rPr>
        <w:t xml:space="preserve"> </w:t>
      </w:r>
      <w:proofErr w:type="gramStart"/>
      <w:r w:rsidRPr="000B6414">
        <w:rPr>
          <w:rFonts w:eastAsia="Calibri"/>
          <w:sz w:val="44"/>
          <w:szCs w:val="44"/>
        </w:rPr>
        <w:t>–э</w:t>
      </w:r>
      <w:proofErr w:type="gramEnd"/>
      <w:r w:rsidRPr="000B6414">
        <w:rPr>
          <w:rFonts w:eastAsia="Calibri"/>
          <w:sz w:val="44"/>
          <w:szCs w:val="44"/>
        </w:rPr>
        <w:t>то стандарт поддержки  разнообразия детства.</w:t>
      </w:r>
    </w:p>
    <w:p w:rsidR="00A64A2B" w:rsidRPr="000B6414" w:rsidRDefault="00A64A2B" w:rsidP="000B6414">
      <w:pPr>
        <w:pStyle w:val="a3"/>
        <w:rPr>
          <w:sz w:val="44"/>
          <w:szCs w:val="44"/>
        </w:rPr>
      </w:pPr>
    </w:p>
    <w:p w:rsidR="00A64A2B" w:rsidRPr="000B6414" w:rsidRDefault="000B6414" w:rsidP="000B6414">
      <w:pPr>
        <w:pStyle w:val="a3"/>
        <w:jc w:val="center"/>
        <w:rPr>
          <w:b/>
          <w:sz w:val="28"/>
          <w:szCs w:val="28"/>
        </w:rPr>
      </w:pPr>
      <w:r w:rsidRPr="000B6414">
        <w:rPr>
          <w:b/>
          <w:sz w:val="28"/>
          <w:szCs w:val="28"/>
        </w:rPr>
        <w:t>(информация для родителей)</w:t>
      </w:r>
    </w:p>
    <w:p w:rsidR="00A64A2B" w:rsidRPr="00A64A2B" w:rsidRDefault="00A64A2B" w:rsidP="005F0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4A2B" w:rsidRPr="00A64A2B" w:rsidRDefault="000B6414" w:rsidP="005F0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23CE616A" wp14:editId="3F7BD635">
            <wp:simplePos x="0" y="0"/>
            <wp:positionH relativeFrom="column">
              <wp:posOffset>251460</wp:posOffset>
            </wp:positionH>
            <wp:positionV relativeFrom="paragraph">
              <wp:posOffset>-3810</wp:posOffset>
            </wp:positionV>
            <wp:extent cx="2647950" cy="1761490"/>
            <wp:effectExtent l="0" t="0" r="0" b="0"/>
            <wp:wrapThrough wrapText="bothSides">
              <wp:wrapPolygon edited="0">
                <wp:start x="0" y="0"/>
                <wp:lineTo x="0" y="21257"/>
                <wp:lineTo x="21445" y="21257"/>
                <wp:lineTo x="21445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761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4A2B" w:rsidRPr="00A64A2B" w:rsidRDefault="00A64A2B" w:rsidP="005F0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4A2B" w:rsidRPr="00A64A2B" w:rsidRDefault="00A64A2B" w:rsidP="005F0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4A2B" w:rsidRDefault="00A64A2B" w:rsidP="005F0B27">
      <w:pPr>
        <w:rPr>
          <w:rFonts w:ascii="Times New Roman" w:hAnsi="Times New Roman" w:cs="Times New Roman"/>
          <w:sz w:val="28"/>
          <w:szCs w:val="28"/>
        </w:rPr>
      </w:pPr>
    </w:p>
    <w:p w:rsidR="000B6414" w:rsidRDefault="000B6414" w:rsidP="005F0B27">
      <w:pPr>
        <w:rPr>
          <w:rFonts w:ascii="Times New Roman" w:hAnsi="Times New Roman" w:cs="Times New Roman"/>
          <w:sz w:val="28"/>
          <w:szCs w:val="28"/>
        </w:rPr>
      </w:pPr>
    </w:p>
    <w:p w:rsidR="000B6414" w:rsidRDefault="000B6414" w:rsidP="005F0B27">
      <w:pPr>
        <w:rPr>
          <w:rFonts w:ascii="Times New Roman" w:hAnsi="Times New Roman" w:cs="Times New Roman"/>
          <w:sz w:val="28"/>
          <w:szCs w:val="28"/>
        </w:rPr>
      </w:pPr>
    </w:p>
    <w:p w:rsidR="000B6414" w:rsidRDefault="000B6414" w:rsidP="005F0B27">
      <w:pPr>
        <w:rPr>
          <w:rFonts w:ascii="Times New Roman" w:hAnsi="Times New Roman" w:cs="Times New Roman"/>
          <w:sz w:val="28"/>
          <w:szCs w:val="28"/>
        </w:rPr>
      </w:pPr>
    </w:p>
    <w:p w:rsidR="000B6414" w:rsidRDefault="000B6414" w:rsidP="005F0B27">
      <w:pPr>
        <w:rPr>
          <w:rFonts w:ascii="Times New Roman" w:hAnsi="Times New Roman" w:cs="Times New Roman"/>
          <w:sz w:val="28"/>
          <w:szCs w:val="28"/>
        </w:rPr>
      </w:pPr>
    </w:p>
    <w:p w:rsidR="00A64A2B" w:rsidRDefault="00A64A2B" w:rsidP="00A64A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sectPr w:rsidR="00A64A2B" w:rsidSect="00A64A2B">
      <w:pgSz w:w="16838" w:h="11906" w:orient="landscape"/>
      <w:pgMar w:top="567" w:right="624" w:bottom="567" w:left="567" w:header="709" w:footer="709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CDA"/>
    <w:rsid w:val="00087A6D"/>
    <w:rsid w:val="000B6414"/>
    <w:rsid w:val="00105CDA"/>
    <w:rsid w:val="0020791C"/>
    <w:rsid w:val="005F0B27"/>
    <w:rsid w:val="00A13803"/>
    <w:rsid w:val="00A64A2B"/>
    <w:rsid w:val="00B83DE9"/>
    <w:rsid w:val="00BC3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A1380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A1380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alloon Text"/>
    <w:basedOn w:val="a"/>
    <w:link w:val="a6"/>
    <w:uiPriority w:val="99"/>
    <w:semiHidden/>
    <w:unhideWhenUsed/>
    <w:rsid w:val="00A138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8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A1380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A1380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alloon Text"/>
    <w:basedOn w:val="a"/>
    <w:link w:val="a6"/>
    <w:uiPriority w:val="99"/>
    <w:semiHidden/>
    <w:unhideWhenUsed/>
    <w:rsid w:val="00A138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8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ASUS4</dc:creator>
  <cp:keywords/>
  <dc:description/>
  <cp:lastModifiedBy>ASUS4</cp:lastModifiedBy>
  <cp:revision>4</cp:revision>
  <cp:lastPrinted>2012-08-11T03:50:00Z</cp:lastPrinted>
  <dcterms:created xsi:type="dcterms:W3CDTF">2012-02-16T07:04:00Z</dcterms:created>
  <dcterms:modified xsi:type="dcterms:W3CDTF">2014-01-30T16:29:00Z</dcterms:modified>
</cp:coreProperties>
</file>